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152E" w14:textId="7F8FCBB3" w:rsidR="00202141" w:rsidRPr="00202141" w:rsidRDefault="00202141" w:rsidP="00DC7FE9">
      <w:pPr>
        <w:pStyle w:val="a0"/>
        <w:spacing w:line="580" w:lineRule="exact"/>
        <w:ind w:firstLine="0"/>
        <w:jc w:val="center"/>
        <w:rPr>
          <w:rFonts w:ascii="黑体" w:eastAsia="黑体" w:hAnsi="黑体"/>
          <w:b/>
          <w:bCs/>
          <w:szCs w:val="32"/>
        </w:rPr>
      </w:pPr>
      <w:r w:rsidRPr="00202141">
        <w:rPr>
          <w:rFonts w:ascii="黑体" w:eastAsia="黑体" w:hAnsi="黑体" w:hint="eastAsia"/>
          <w:b/>
          <w:bCs/>
          <w:szCs w:val="32"/>
        </w:rPr>
        <w:t>上海理工大学马兰花培训</w:t>
      </w:r>
    </w:p>
    <w:p w14:paraId="6A6E4899" w14:textId="24EE025B" w:rsidR="00527F98" w:rsidRPr="00DC7FE9" w:rsidRDefault="009E6A16" w:rsidP="00DC7FE9">
      <w:pPr>
        <w:pStyle w:val="1"/>
      </w:pPr>
      <w:r w:rsidRPr="00DC7FE9">
        <w:rPr>
          <w:rFonts w:hint="eastAsia"/>
        </w:rPr>
        <w:t>什么是“马兰花计划”</w:t>
      </w:r>
    </w:p>
    <w:p w14:paraId="14676B2D" w14:textId="2DC38512" w:rsidR="00527F98" w:rsidRPr="00DC7FE9" w:rsidRDefault="00DC7FE9" w:rsidP="00DC7FE9">
      <w:pPr>
        <w:pStyle w:val="a0"/>
        <w:spacing w:line="580" w:lineRule="exact"/>
        <w:ind w:firstLineChars="200" w:firstLine="560"/>
        <w:jc w:val="left"/>
        <w:rPr>
          <w:rFonts w:asciiTheme="minorEastAsia" w:eastAsiaTheme="minorEastAsia" w:hAnsiTheme="minorEastAsia"/>
          <w:sz w:val="24"/>
          <w:szCs w:val="24"/>
        </w:rPr>
      </w:pPr>
      <w:r w:rsidRPr="00DC7FE9">
        <w:rPr>
          <w:rFonts w:asciiTheme="minorEastAsia" w:eastAsiaTheme="minorEastAsia" w:hAnsiTheme="minorEastAsia" w:cs="仿宋_GB2312" w:hint="eastAsia"/>
          <w:color w:val="auto"/>
          <w:sz w:val="28"/>
          <w:szCs w:val="32"/>
        </w:rPr>
        <w:t>上海创业培训“马兰花计划”是由人力资源社会保障部门主导的公益项目，以</w:t>
      </w:r>
      <w:r w:rsidRPr="0092219F">
        <w:rPr>
          <w:rFonts w:asciiTheme="minorEastAsia" w:eastAsiaTheme="minorEastAsia" w:hAnsiTheme="minorEastAsia" w:cs="仿宋_GB2312" w:hint="eastAsia"/>
          <w:color w:val="000000" w:themeColor="text1"/>
          <w:sz w:val="28"/>
          <w:szCs w:val="32"/>
        </w:rPr>
        <w:t>国际劳工组织（</w:t>
      </w:r>
      <w:r w:rsidRPr="0092219F">
        <w:rPr>
          <w:rFonts w:ascii="Times New Roman" w:eastAsiaTheme="minorEastAsia"/>
          <w:color w:val="000000" w:themeColor="text1"/>
          <w:sz w:val="28"/>
          <w:szCs w:val="32"/>
        </w:rPr>
        <w:t>ILO</w:t>
      </w:r>
      <w:r w:rsidRPr="0092219F">
        <w:rPr>
          <w:rFonts w:asciiTheme="minorEastAsia" w:eastAsiaTheme="minorEastAsia" w:hAnsiTheme="minorEastAsia" w:cs="仿宋_GB2312" w:hint="eastAsia"/>
          <w:color w:val="000000" w:themeColor="text1"/>
          <w:sz w:val="28"/>
          <w:szCs w:val="32"/>
        </w:rPr>
        <w:t>）</w:t>
      </w:r>
      <w:r w:rsidRPr="00DC7FE9">
        <w:rPr>
          <w:rFonts w:ascii="Times New Roman" w:eastAsiaTheme="minorEastAsia"/>
          <w:color w:val="auto"/>
          <w:sz w:val="28"/>
          <w:szCs w:val="32"/>
        </w:rPr>
        <w:t>SIYB</w:t>
      </w:r>
      <w:r w:rsidRPr="00DC7FE9">
        <w:rPr>
          <w:rFonts w:asciiTheme="minorEastAsia" w:eastAsiaTheme="minorEastAsia" w:hAnsiTheme="minorEastAsia" w:cs="仿宋_GB2312" w:hint="eastAsia"/>
          <w:color w:val="auto"/>
          <w:sz w:val="28"/>
          <w:szCs w:val="32"/>
        </w:rPr>
        <w:t>（创办和改善你的企业）课程为基础，针对本市有创业能力提升需求的劳动者开展系统性培训。通过激发创业意识、提升创业能力、稳定企业经营，最终实现“创业带动就业”的倍增效应。</w:t>
      </w:r>
    </w:p>
    <w:p w14:paraId="4A6F4FDE" w14:textId="77777777" w:rsidR="00527F98" w:rsidRDefault="009E6A16" w:rsidP="00DC7FE9">
      <w:pPr>
        <w:pStyle w:val="1"/>
      </w:pPr>
      <w:r>
        <w:rPr>
          <w:rFonts w:hint="eastAsia"/>
        </w:rPr>
        <w:t>培训课程介绍</w:t>
      </w:r>
    </w:p>
    <w:p w14:paraId="024E153C" w14:textId="77777777" w:rsidR="00DC7FE9" w:rsidRPr="00DC7FE9" w:rsidRDefault="00DC7FE9">
      <w:pPr>
        <w:spacing w:line="576" w:lineRule="exact"/>
        <w:ind w:firstLineChars="200" w:firstLine="560"/>
        <w:rPr>
          <w:rFonts w:ascii="宋体" w:eastAsia="宋体" w:hAnsi="宋体" w:cs="仿宋_GB2312"/>
          <w:color w:val="000000"/>
          <w:sz w:val="28"/>
          <w:szCs w:val="28"/>
        </w:rPr>
      </w:pPr>
      <w:r w:rsidRPr="00DC7FE9">
        <w:rPr>
          <w:rFonts w:ascii="宋体" w:eastAsia="宋体" w:hAnsi="宋体" w:cs="仿宋_GB2312" w:hint="eastAsia"/>
          <w:color w:val="000000"/>
          <w:sz w:val="28"/>
          <w:szCs w:val="28"/>
        </w:rPr>
        <w:t>在上海市就业促进中心与杨浦区人力资源和社会保障局的指导下，杨浦区就业促进中心联合上海理工大学创新创业学院、上海理工大学科技园，共同举办产生你的企业想法（</w:t>
      </w:r>
      <w:r w:rsidRPr="00DC7FE9">
        <w:rPr>
          <w:rFonts w:ascii="Times New Roman" w:eastAsia="宋体" w:hAnsi="Times New Roman" w:cs="Times New Roman"/>
          <w:color w:val="000000"/>
          <w:sz w:val="28"/>
          <w:szCs w:val="28"/>
        </w:rPr>
        <w:t>Generate Your Business, GYB</w:t>
      </w:r>
      <w:r w:rsidRPr="00DC7FE9">
        <w:rPr>
          <w:rFonts w:ascii="宋体" w:eastAsia="宋体" w:hAnsi="宋体" w:cs="仿宋_GB2312" w:hint="eastAsia"/>
          <w:color w:val="000000"/>
          <w:sz w:val="28"/>
          <w:szCs w:val="28"/>
        </w:rPr>
        <w:t>）培训班，助力创业者系统梳理创业思路，筛选优质项目。</w:t>
      </w:r>
    </w:p>
    <w:p w14:paraId="4933A2EF" w14:textId="6A234753" w:rsidR="00DC7FE9" w:rsidRDefault="009E6A16" w:rsidP="00DC7FE9">
      <w:pPr>
        <w:pStyle w:val="1"/>
      </w:pPr>
      <w:r>
        <w:rPr>
          <w:rFonts w:hint="eastAsia"/>
        </w:rPr>
        <w:t>GYB课程内容</w:t>
      </w:r>
    </w:p>
    <w:p w14:paraId="77829FA6" w14:textId="77777777" w:rsidR="00DC7FE9" w:rsidRPr="00DC7FE9" w:rsidRDefault="009E6A16" w:rsidP="00DC7FE9">
      <w:pPr>
        <w:spacing w:line="576" w:lineRule="exact"/>
        <w:rPr>
          <w:rFonts w:ascii="仿宋_GB2312" w:eastAsia="仿宋_GB2312" w:hAnsi="仿宋_GB2312" w:cs="仿宋_GB2312"/>
          <w:sz w:val="28"/>
          <w:szCs w:val="28"/>
        </w:rPr>
      </w:pPr>
      <w:r w:rsidRPr="00DC7FE9">
        <w:rPr>
          <w:rFonts w:ascii="仿宋_GB2312" w:eastAsia="仿宋_GB2312" w:hAnsi="仿宋_GB2312" w:cs="仿宋_GB2312" w:hint="eastAsia"/>
          <w:b/>
          <w:bCs/>
          <w:sz w:val="28"/>
          <w:szCs w:val="28"/>
        </w:rPr>
        <w:t>培训</w:t>
      </w:r>
      <w:r w:rsidR="00DC7FE9" w:rsidRPr="00DC7FE9">
        <w:rPr>
          <w:rFonts w:ascii="仿宋_GB2312" w:eastAsia="仿宋_GB2312" w:hAnsi="仿宋_GB2312" w:cs="仿宋_GB2312" w:hint="eastAsia"/>
          <w:b/>
          <w:bCs/>
          <w:sz w:val="28"/>
          <w:szCs w:val="28"/>
        </w:rPr>
        <w:t>时长：</w:t>
      </w:r>
      <w:r w:rsidRPr="00DC7FE9">
        <w:rPr>
          <w:rFonts w:ascii="Time" w:eastAsia="宋体" w:hAnsi="Time" w:cs="仿宋_GB2312" w:hint="eastAsia"/>
          <w:sz w:val="28"/>
          <w:szCs w:val="28"/>
        </w:rPr>
        <w:t>3</w:t>
      </w:r>
      <w:r w:rsidRPr="00DC7FE9">
        <w:rPr>
          <w:rFonts w:ascii="Time" w:eastAsia="宋体" w:hAnsi="Time" w:cs="仿宋_GB2312" w:hint="eastAsia"/>
          <w:sz w:val="28"/>
          <w:szCs w:val="28"/>
        </w:rPr>
        <w:t>天</w:t>
      </w:r>
      <w:r w:rsidR="00DC7FE9" w:rsidRPr="00DC7FE9">
        <w:rPr>
          <w:rFonts w:ascii="Time" w:eastAsia="宋体" w:hAnsi="Time" w:cs="仿宋_GB2312" w:hint="eastAsia"/>
          <w:sz w:val="28"/>
          <w:szCs w:val="28"/>
        </w:rPr>
        <w:t>（</w:t>
      </w:r>
      <w:r w:rsidR="00DC7FE9" w:rsidRPr="00DC7FE9">
        <w:rPr>
          <w:rFonts w:ascii="Time" w:eastAsia="宋体" w:hAnsi="Time" w:cs="仿宋_GB2312" w:hint="eastAsia"/>
          <w:sz w:val="28"/>
          <w:szCs w:val="28"/>
        </w:rPr>
        <w:t>2025</w:t>
      </w:r>
      <w:r w:rsidR="00DC7FE9" w:rsidRPr="00DC7FE9">
        <w:rPr>
          <w:rFonts w:ascii="Time" w:eastAsia="宋体" w:hAnsi="Time" w:cs="仿宋_GB2312" w:hint="eastAsia"/>
          <w:sz w:val="28"/>
          <w:szCs w:val="28"/>
        </w:rPr>
        <w:t>年</w:t>
      </w:r>
      <w:r w:rsidR="00DC7FE9" w:rsidRPr="00DC7FE9">
        <w:rPr>
          <w:rFonts w:ascii="Time" w:eastAsia="宋体" w:hAnsi="Time" w:cs="仿宋_GB2312" w:hint="eastAsia"/>
          <w:sz w:val="28"/>
          <w:szCs w:val="28"/>
        </w:rPr>
        <w:t>5</w:t>
      </w:r>
      <w:r w:rsidR="00DC7FE9" w:rsidRPr="00DC7FE9">
        <w:rPr>
          <w:rFonts w:ascii="Time" w:eastAsia="宋体" w:hAnsi="Time" w:cs="仿宋_GB2312" w:hint="eastAsia"/>
          <w:sz w:val="28"/>
          <w:szCs w:val="28"/>
        </w:rPr>
        <w:t>月</w:t>
      </w:r>
      <w:r w:rsidR="00DC7FE9" w:rsidRPr="00DC7FE9">
        <w:rPr>
          <w:rFonts w:ascii="Time" w:eastAsia="宋体" w:hAnsi="Time" w:cs="仿宋_GB2312" w:hint="eastAsia"/>
          <w:sz w:val="28"/>
          <w:szCs w:val="28"/>
        </w:rPr>
        <w:t>23</w:t>
      </w:r>
      <w:r w:rsidR="00DC7FE9" w:rsidRPr="00DC7FE9">
        <w:rPr>
          <w:rFonts w:ascii="Time" w:eastAsia="宋体" w:hAnsi="Time" w:cs="仿宋_GB2312" w:hint="eastAsia"/>
          <w:sz w:val="28"/>
          <w:szCs w:val="28"/>
        </w:rPr>
        <w:t>日</w:t>
      </w:r>
      <w:r w:rsidR="00DC7FE9" w:rsidRPr="00DC7FE9">
        <w:rPr>
          <w:rFonts w:ascii="Time" w:eastAsia="宋体" w:hAnsi="Time" w:cs="仿宋_GB2312" w:hint="eastAsia"/>
          <w:sz w:val="28"/>
          <w:szCs w:val="28"/>
        </w:rPr>
        <w:t>-25</w:t>
      </w:r>
      <w:r w:rsidR="00DC7FE9" w:rsidRPr="00DC7FE9">
        <w:rPr>
          <w:rFonts w:ascii="Time" w:eastAsia="宋体" w:hAnsi="Time" w:cs="仿宋_GB2312" w:hint="eastAsia"/>
          <w:sz w:val="28"/>
          <w:szCs w:val="28"/>
        </w:rPr>
        <w:t>日）</w:t>
      </w:r>
    </w:p>
    <w:p w14:paraId="473B8A6D" w14:textId="1F3540EC" w:rsidR="00527F98" w:rsidRPr="00DC7FE9" w:rsidRDefault="00DC7FE9" w:rsidP="00DC7FE9">
      <w:pPr>
        <w:spacing w:line="576" w:lineRule="exact"/>
        <w:rPr>
          <w:rFonts w:ascii="宋体" w:eastAsia="宋体" w:hAnsi="宋体" w:cs="仿宋_GB2312"/>
          <w:sz w:val="28"/>
          <w:szCs w:val="28"/>
        </w:rPr>
      </w:pPr>
      <w:r w:rsidRPr="00DC7FE9">
        <w:rPr>
          <w:rFonts w:ascii="仿宋_GB2312" w:eastAsia="仿宋_GB2312" w:hAnsi="仿宋_GB2312" w:cs="仿宋_GB2312" w:hint="eastAsia"/>
          <w:b/>
          <w:bCs/>
          <w:sz w:val="28"/>
          <w:szCs w:val="28"/>
        </w:rPr>
        <w:t>课程目标：</w:t>
      </w:r>
      <w:r w:rsidR="009E6A16" w:rsidRPr="00DC7FE9">
        <w:rPr>
          <w:rFonts w:ascii="宋体" w:eastAsia="宋体" w:hAnsi="宋体" w:cs="仿宋_GB2312" w:hint="eastAsia"/>
          <w:sz w:val="28"/>
          <w:szCs w:val="28"/>
        </w:rPr>
        <w:t>帮助创业者了解什么是企业和企业想法。在课程中，你可以分析评估自己是否适合创办企业，通过掌握产生企业想法的方法，产生更多的创业项目，并从中筛选、分析、确认最适合自己的创业项目，助力创业者成功创业。</w:t>
      </w:r>
    </w:p>
    <w:p w14:paraId="675B5DD7" w14:textId="3177EF6C" w:rsidR="00DC7FE9" w:rsidRPr="000B5090" w:rsidRDefault="00DC7FE9" w:rsidP="00DC7FE9">
      <w:pPr>
        <w:spacing w:line="576" w:lineRule="exact"/>
        <w:rPr>
          <w:rFonts w:ascii="仿宋_GB2312" w:eastAsia="仿宋_GB2312" w:hAnsi="仿宋_GB2312" w:cs="仿宋_GB2312"/>
          <w:b/>
          <w:bCs/>
          <w:color w:val="000000"/>
          <w:sz w:val="32"/>
          <w:szCs w:val="32"/>
        </w:rPr>
      </w:pPr>
      <w:r w:rsidRPr="000B5090">
        <w:rPr>
          <w:rFonts w:ascii="仿宋_GB2312" w:eastAsia="仿宋_GB2312" w:hAnsi="仿宋_GB2312" w:cs="仿宋_GB2312" w:hint="eastAsia"/>
          <w:b/>
          <w:bCs/>
          <w:sz w:val="32"/>
          <w:szCs w:val="32"/>
        </w:rPr>
        <w:t>课程板块：</w:t>
      </w:r>
    </w:p>
    <w:tbl>
      <w:tblPr>
        <w:tblW w:w="5487" w:type="dxa"/>
        <w:jc w:val="center"/>
        <w:tblLook w:val="04A0" w:firstRow="1" w:lastRow="0" w:firstColumn="1" w:lastColumn="0" w:noHBand="0" w:noVBand="1"/>
      </w:tblPr>
      <w:tblGrid>
        <w:gridCol w:w="5487"/>
      </w:tblGrid>
      <w:tr w:rsidR="00527F98" w14:paraId="12CBAED0" w14:textId="77777777" w:rsidTr="00DC7FE9">
        <w:trPr>
          <w:trHeight w:val="260"/>
          <w:jc w:val="center"/>
        </w:trPr>
        <w:tc>
          <w:tcPr>
            <w:tcW w:w="5487" w:type="dxa"/>
            <w:tcBorders>
              <w:top w:val="nil"/>
              <w:left w:val="nil"/>
              <w:bottom w:val="nil"/>
              <w:right w:val="nil"/>
            </w:tcBorders>
            <w:shd w:val="clear" w:color="auto" w:fill="auto"/>
            <w:noWrap/>
            <w:vAlign w:val="bottom"/>
          </w:tcPr>
          <w:p w14:paraId="46853D92" w14:textId="5A93C347" w:rsidR="00527F98" w:rsidRPr="00DC7FE9" w:rsidRDefault="009E6A16" w:rsidP="00DC7FE9">
            <w:pPr>
              <w:jc w:val="left"/>
              <w:rPr>
                <w:rFonts w:ascii="宋体" w:eastAsia="宋体" w:hAnsi="宋体" w:cs="仿宋_GB2312"/>
                <w:color w:val="000000"/>
                <w:sz w:val="28"/>
                <w:szCs w:val="28"/>
              </w:rPr>
            </w:pPr>
            <w:r w:rsidRPr="00DC7FE9">
              <w:rPr>
                <w:rFonts w:ascii="宋体" w:eastAsia="宋体" w:hAnsi="宋体" w:cs="仿宋_GB2312" w:hint="eastAsia"/>
                <w:color w:val="000000"/>
                <w:sz w:val="28"/>
                <w:szCs w:val="28"/>
              </w:rPr>
              <w:t>第</w:t>
            </w:r>
            <w:r w:rsidR="006A3647" w:rsidRPr="00DC7FE9">
              <w:rPr>
                <w:rFonts w:ascii="Times New Roman" w:eastAsia="宋体" w:hAnsi="Times New Roman" w:cs="Times New Roman"/>
                <w:color w:val="000000"/>
                <w:sz w:val="28"/>
                <w:szCs w:val="28"/>
              </w:rPr>
              <w:t>1</w:t>
            </w:r>
            <w:r w:rsidRPr="00DC7FE9">
              <w:rPr>
                <w:rFonts w:ascii="宋体" w:eastAsia="宋体" w:hAnsi="宋体" w:cs="仿宋_GB2312" w:hint="eastAsia"/>
                <w:color w:val="000000"/>
                <w:sz w:val="28"/>
                <w:szCs w:val="28"/>
              </w:rPr>
              <w:t>章：什么是企业想法？</w:t>
            </w:r>
          </w:p>
        </w:tc>
      </w:tr>
      <w:tr w:rsidR="00527F98" w14:paraId="6285275A" w14:textId="77777777" w:rsidTr="00DC7FE9">
        <w:trPr>
          <w:trHeight w:val="260"/>
          <w:jc w:val="center"/>
        </w:trPr>
        <w:tc>
          <w:tcPr>
            <w:tcW w:w="5487" w:type="dxa"/>
            <w:tcBorders>
              <w:top w:val="nil"/>
              <w:left w:val="nil"/>
              <w:bottom w:val="nil"/>
              <w:right w:val="nil"/>
            </w:tcBorders>
            <w:shd w:val="clear" w:color="auto" w:fill="auto"/>
            <w:noWrap/>
            <w:vAlign w:val="bottom"/>
          </w:tcPr>
          <w:p w14:paraId="5FE4708F" w14:textId="71B76BC8" w:rsidR="00527F98" w:rsidRPr="00DC7FE9" w:rsidRDefault="009E6A16" w:rsidP="00DC7FE9">
            <w:pPr>
              <w:jc w:val="left"/>
              <w:rPr>
                <w:rFonts w:ascii="宋体" w:eastAsia="宋体" w:hAnsi="宋体" w:cs="仿宋_GB2312"/>
                <w:color w:val="000000"/>
                <w:sz w:val="28"/>
                <w:szCs w:val="28"/>
              </w:rPr>
            </w:pPr>
            <w:r w:rsidRPr="00DC7FE9">
              <w:rPr>
                <w:rFonts w:ascii="宋体" w:eastAsia="宋体" w:hAnsi="宋体" w:cs="仿宋_GB2312" w:hint="eastAsia"/>
                <w:color w:val="000000"/>
                <w:sz w:val="28"/>
                <w:szCs w:val="28"/>
              </w:rPr>
              <w:t>第</w:t>
            </w:r>
            <w:r w:rsidRPr="00DC7FE9">
              <w:rPr>
                <w:rFonts w:ascii="Times New Roman" w:eastAsia="宋体" w:hAnsi="Times New Roman" w:cs="Times New Roman"/>
                <w:color w:val="000000"/>
                <w:sz w:val="28"/>
                <w:szCs w:val="28"/>
              </w:rPr>
              <w:t>2</w:t>
            </w:r>
            <w:r w:rsidRPr="00DC7FE9">
              <w:rPr>
                <w:rFonts w:ascii="宋体" w:eastAsia="宋体" w:hAnsi="宋体" w:cs="仿宋_GB2312" w:hint="eastAsia"/>
                <w:color w:val="000000"/>
                <w:sz w:val="28"/>
                <w:szCs w:val="28"/>
              </w:rPr>
              <w:t>章：你适合创办企业吗？</w:t>
            </w:r>
          </w:p>
        </w:tc>
      </w:tr>
      <w:tr w:rsidR="00527F98" w14:paraId="41224E86" w14:textId="77777777" w:rsidTr="00DC7FE9">
        <w:trPr>
          <w:trHeight w:val="260"/>
          <w:jc w:val="center"/>
        </w:trPr>
        <w:tc>
          <w:tcPr>
            <w:tcW w:w="5487" w:type="dxa"/>
            <w:tcBorders>
              <w:top w:val="nil"/>
              <w:left w:val="nil"/>
              <w:bottom w:val="nil"/>
              <w:right w:val="nil"/>
            </w:tcBorders>
            <w:shd w:val="clear" w:color="auto" w:fill="auto"/>
            <w:noWrap/>
            <w:vAlign w:val="bottom"/>
          </w:tcPr>
          <w:p w14:paraId="506534E6" w14:textId="77777777" w:rsidR="00527F98" w:rsidRPr="00DC7FE9" w:rsidRDefault="009E6A16" w:rsidP="00DC7FE9">
            <w:pPr>
              <w:jc w:val="left"/>
              <w:rPr>
                <w:rFonts w:ascii="宋体" w:eastAsia="宋体" w:hAnsi="宋体" w:cs="仿宋_GB2312"/>
                <w:color w:val="000000"/>
                <w:sz w:val="28"/>
                <w:szCs w:val="28"/>
              </w:rPr>
            </w:pPr>
            <w:r w:rsidRPr="00DC7FE9">
              <w:rPr>
                <w:rFonts w:ascii="宋体" w:eastAsia="宋体" w:hAnsi="宋体" w:cs="仿宋_GB2312" w:hint="eastAsia"/>
                <w:color w:val="000000"/>
                <w:sz w:val="28"/>
                <w:szCs w:val="28"/>
              </w:rPr>
              <w:t>第</w:t>
            </w:r>
            <w:r w:rsidRPr="00DC7FE9">
              <w:rPr>
                <w:rFonts w:ascii="Times New Roman" w:eastAsia="宋体" w:hAnsi="Times New Roman" w:cs="Times New Roman"/>
                <w:color w:val="000000"/>
                <w:sz w:val="28"/>
                <w:szCs w:val="28"/>
              </w:rPr>
              <w:t>3</w:t>
            </w:r>
            <w:r w:rsidRPr="00DC7FE9">
              <w:rPr>
                <w:rFonts w:ascii="宋体" w:eastAsia="宋体" w:hAnsi="宋体" w:cs="仿宋_GB2312" w:hint="eastAsia"/>
                <w:color w:val="000000"/>
                <w:sz w:val="28"/>
                <w:szCs w:val="28"/>
              </w:rPr>
              <w:t>章：产生企业的想法</w:t>
            </w:r>
          </w:p>
        </w:tc>
      </w:tr>
      <w:tr w:rsidR="00527F98" w14:paraId="2D7E68A9" w14:textId="77777777" w:rsidTr="00DC7FE9">
        <w:trPr>
          <w:trHeight w:val="260"/>
          <w:jc w:val="center"/>
        </w:trPr>
        <w:tc>
          <w:tcPr>
            <w:tcW w:w="5487" w:type="dxa"/>
            <w:tcBorders>
              <w:top w:val="nil"/>
              <w:left w:val="nil"/>
              <w:bottom w:val="nil"/>
              <w:right w:val="nil"/>
            </w:tcBorders>
            <w:shd w:val="clear" w:color="auto" w:fill="auto"/>
            <w:noWrap/>
            <w:vAlign w:val="bottom"/>
          </w:tcPr>
          <w:p w14:paraId="53887548" w14:textId="29DBA520" w:rsidR="00527F98" w:rsidRPr="00DC7FE9" w:rsidRDefault="009E6A16" w:rsidP="00DC7FE9">
            <w:pPr>
              <w:jc w:val="left"/>
              <w:rPr>
                <w:rFonts w:ascii="宋体" w:eastAsia="宋体" w:hAnsi="宋体" w:cs="仿宋_GB2312"/>
                <w:color w:val="000000"/>
                <w:sz w:val="28"/>
                <w:szCs w:val="28"/>
              </w:rPr>
            </w:pPr>
            <w:r w:rsidRPr="00DC7FE9">
              <w:rPr>
                <w:rFonts w:ascii="宋体" w:eastAsia="宋体" w:hAnsi="宋体" w:cs="仿宋_GB2312" w:hint="eastAsia"/>
                <w:color w:val="000000"/>
                <w:sz w:val="28"/>
                <w:szCs w:val="28"/>
              </w:rPr>
              <w:t>第</w:t>
            </w:r>
            <w:r w:rsidRPr="00DC7FE9">
              <w:rPr>
                <w:rFonts w:ascii="Times New Roman" w:eastAsia="宋体" w:hAnsi="Times New Roman" w:cs="Times New Roman"/>
                <w:color w:val="000000"/>
                <w:sz w:val="28"/>
                <w:szCs w:val="28"/>
              </w:rPr>
              <w:t>4</w:t>
            </w:r>
            <w:r w:rsidRPr="00DC7FE9">
              <w:rPr>
                <w:rFonts w:ascii="宋体" w:eastAsia="宋体" w:hAnsi="宋体" w:cs="仿宋_GB2312" w:hint="eastAsia"/>
                <w:color w:val="000000"/>
                <w:sz w:val="28"/>
                <w:szCs w:val="28"/>
              </w:rPr>
              <w:t>章：筛选并分析出最好的企业想法</w:t>
            </w:r>
          </w:p>
        </w:tc>
      </w:tr>
      <w:tr w:rsidR="00527F98" w14:paraId="0A30CACB" w14:textId="77777777" w:rsidTr="00DC7FE9">
        <w:trPr>
          <w:trHeight w:val="260"/>
          <w:jc w:val="center"/>
        </w:trPr>
        <w:tc>
          <w:tcPr>
            <w:tcW w:w="5487" w:type="dxa"/>
            <w:tcBorders>
              <w:top w:val="nil"/>
              <w:left w:val="nil"/>
              <w:bottom w:val="nil"/>
              <w:right w:val="nil"/>
            </w:tcBorders>
            <w:shd w:val="clear" w:color="auto" w:fill="auto"/>
            <w:noWrap/>
            <w:vAlign w:val="bottom"/>
          </w:tcPr>
          <w:p w14:paraId="2606CB9D" w14:textId="77777777" w:rsidR="00527F98" w:rsidRPr="00DC7FE9" w:rsidRDefault="009E6A16" w:rsidP="00DC7FE9">
            <w:pPr>
              <w:jc w:val="left"/>
              <w:rPr>
                <w:rFonts w:ascii="宋体" w:eastAsia="宋体" w:hAnsi="宋体" w:cs="仿宋_GB2312"/>
                <w:color w:val="000000"/>
                <w:sz w:val="28"/>
                <w:szCs w:val="28"/>
              </w:rPr>
            </w:pPr>
            <w:r w:rsidRPr="00DC7FE9">
              <w:rPr>
                <w:rFonts w:ascii="宋体" w:eastAsia="宋体" w:hAnsi="宋体" w:cs="仿宋_GB2312" w:hint="eastAsia"/>
                <w:color w:val="000000"/>
                <w:sz w:val="28"/>
                <w:szCs w:val="28"/>
              </w:rPr>
              <w:lastRenderedPageBreak/>
              <w:t>实操沙盘：基本企业周期</w:t>
            </w:r>
          </w:p>
        </w:tc>
      </w:tr>
      <w:tr w:rsidR="00527F98" w14:paraId="6F5F99EB" w14:textId="77777777" w:rsidTr="00DC7FE9">
        <w:trPr>
          <w:trHeight w:val="260"/>
          <w:jc w:val="center"/>
        </w:trPr>
        <w:tc>
          <w:tcPr>
            <w:tcW w:w="5487" w:type="dxa"/>
            <w:tcBorders>
              <w:top w:val="nil"/>
              <w:left w:val="nil"/>
              <w:bottom w:val="nil"/>
              <w:right w:val="nil"/>
            </w:tcBorders>
            <w:shd w:val="clear" w:color="auto" w:fill="auto"/>
            <w:noWrap/>
            <w:vAlign w:val="bottom"/>
          </w:tcPr>
          <w:p w14:paraId="39B0182A" w14:textId="77777777" w:rsidR="00527F98" w:rsidRPr="00DC7FE9" w:rsidRDefault="009E6A16" w:rsidP="00DC7FE9">
            <w:pPr>
              <w:jc w:val="left"/>
              <w:rPr>
                <w:rFonts w:ascii="宋体" w:eastAsia="宋体" w:hAnsi="宋体" w:cs="仿宋_GB2312"/>
                <w:color w:val="000000"/>
                <w:sz w:val="28"/>
                <w:szCs w:val="28"/>
              </w:rPr>
            </w:pPr>
            <w:r w:rsidRPr="00DC7FE9">
              <w:rPr>
                <w:rFonts w:ascii="宋体" w:eastAsia="宋体" w:hAnsi="宋体" w:cs="仿宋_GB2312" w:hint="eastAsia"/>
                <w:color w:val="000000"/>
                <w:sz w:val="28"/>
                <w:szCs w:val="28"/>
              </w:rPr>
              <w:t>第</w:t>
            </w:r>
            <w:r w:rsidRPr="00DC7FE9">
              <w:rPr>
                <w:rFonts w:ascii="Times New Roman" w:eastAsia="宋体" w:hAnsi="Times New Roman" w:cs="Times New Roman"/>
                <w:color w:val="000000"/>
                <w:sz w:val="28"/>
                <w:szCs w:val="28"/>
              </w:rPr>
              <w:t>5</w:t>
            </w:r>
            <w:r w:rsidRPr="00DC7FE9">
              <w:rPr>
                <w:rFonts w:ascii="宋体" w:eastAsia="宋体" w:hAnsi="宋体" w:cs="仿宋_GB2312" w:hint="eastAsia"/>
                <w:color w:val="000000"/>
                <w:sz w:val="28"/>
                <w:szCs w:val="28"/>
              </w:rPr>
              <w:t>章：你自己的企业想法</w:t>
            </w:r>
          </w:p>
        </w:tc>
      </w:tr>
    </w:tbl>
    <w:p w14:paraId="31119FEB" w14:textId="5EBBC876" w:rsidR="00DC7FE9" w:rsidRPr="00DC7FE9" w:rsidRDefault="00DC7FE9" w:rsidP="00DC7FE9">
      <w:pPr>
        <w:pStyle w:val="1"/>
        <w:rPr>
          <w:sz w:val="21"/>
          <w:szCs w:val="22"/>
        </w:rPr>
      </w:pPr>
      <w:r>
        <w:rPr>
          <w:rFonts w:hint="eastAsia"/>
        </w:rPr>
        <w:t>培训详情</w:t>
      </w:r>
    </w:p>
    <w:p w14:paraId="65C0C3A0" w14:textId="1E3504CE" w:rsidR="00DC7FE9" w:rsidRPr="000B5090" w:rsidRDefault="00DC7FE9" w:rsidP="00DC7FE9">
      <w:pPr>
        <w:spacing w:line="576" w:lineRule="exact"/>
        <w:rPr>
          <w:rFonts w:ascii="Time" w:eastAsia="宋体" w:hAnsi="Time" w:cs="仿宋_GB2312" w:hint="eastAsia"/>
          <w:color w:val="000000"/>
          <w:sz w:val="28"/>
          <w:szCs w:val="32"/>
        </w:rPr>
      </w:pPr>
      <w:r w:rsidRPr="000B5090">
        <w:rPr>
          <w:rFonts w:ascii="Time" w:eastAsia="宋体" w:hAnsi="Time" w:cs="仿宋_GB2312" w:hint="eastAsia"/>
          <w:b/>
          <w:bCs/>
          <w:color w:val="000000"/>
          <w:sz w:val="28"/>
          <w:szCs w:val="32"/>
        </w:rPr>
        <w:t>时间：</w:t>
      </w:r>
      <w:r w:rsidRPr="000B5090">
        <w:rPr>
          <w:rFonts w:ascii="Time" w:eastAsia="宋体" w:hAnsi="Time" w:cs="仿宋_GB2312" w:hint="eastAsia"/>
          <w:color w:val="000000"/>
          <w:sz w:val="28"/>
          <w:szCs w:val="32"/>
        </w:rPr>
        <w:t>2025</w:t>
      </w:r>
      <w:r w:rsidRPr="000B5090">
        <w:rPr>
          <w:rFonts w:ascii="Time" w:eastAsia="宋体" w:hAnsi="Time" w:cs="仿宋_GB2312" w:hint="eastAsia"/>
          <w:color w:val="000000"/>
          <w:sz w:val="28"/>
          <w:szCs w:val="32"/>
        </w:rPr>
        <w:t>年</w:t>
      </w:r>
      <w:r w:rsidRPr="000B5090">
        <w:rPr>
          <w:rFonts w:ascii="Time" w:eastAsia="宋体" w:hAnsi="Time" w:cs="仿宋_GB2312" w:hint="eastAsia"/>
          <w:color w:val="000000"/>
          <w:sz w:val="28"/>
          <w:szCs w:val="32"/>
        </w:rPr>
        <w:t>5</w:t>
      </w:r>
      <w:r w:rsidRPr="000B5090">
        <w:rPr>
          <w:rFonts w:ascii="Time" w:eastAsia="宋体" w:hAnsi="Time" w:cs="仿宋_GB2312" w:hint="eastAsia"/>
          <w:color w:val="000000"/>
          <w:sz w:val="28"/>
          <w:szCs w:val="32"/>
        </w:rPr>
        <w:t>月</w:t>
      </w:r>
      <w:r w:rsidRPr="000B5090">
        <w:rPr>
          <w:rFonts w:ascii="Time" w:eastAsia="宋体" w:hAnsi="Time" w:cs="仿宋_GB2312" w:hint="eastAsia"/>
          <w:color w:val="000000"/>
          <w:sz w:val="28"/>
          <w:szCs w:val="32"/>
        </w:rPr>
        <w:t>23</w:t>
      </w:r>
      <w:r w:rsidRPr="000B5090">
        <w:rPr>
          <w:rFonts w:ascii="Time" w:eastAsia="宋体" w:hAnsi="Time" w:cs="仿宋_GB2312" w:hint="eastAsia"/>
          <w:color w:val="000000"/>
          <w:sz w:val="28"/>
          <w:szCs w:val="32"/>
        </w:rPr>
        <w:t>日</w:t>
      </w:r>
      <w:r w:rsidRPr="000B5090">
        <w:rPr>
          <w:rFonts w:ascii="Time" w:eastAsia="宋体" w:hAnsi="Time" w:cs="仿宋_GB2312" w:hint="eastAsia"/>
          <w:color w:val="000000"/>
          <w:sz w:val="28"/>
          <w:szCs w:val="32"/>
        </w:rPr>
        <w:t>-25</w:t>
      </w:r>
      <w:r w:rsidRPr="000B5090">
        <w:rPr>
          <w:rFonts w:ascii="Time" w:eastAsia="宋体" w:hAnsi="Time" w:cs="仿宋_GB2312" w:hint="eastAsia"/>
          <w:color w:val="000000"/>
          <w:sz w:val="28"/>
          <w:szCs w:val="32"/>
        </w:rPr>
        <w:t>日（每日</w:t>
      </w:r>
      <w:r w:rsidRPr="000B5090">
        <w:rPr>
          <w:rFonts w:ascii="Time" w:eastAsia="宋体" w:hAnsi="Time" w:cs="仿宋_GB2312" w:hint="eastAsia"/>
          <w:color w:val="000000"/>
          <w:sz w:val="28"/>
          <w:szCs w:val="32"/>
        </w:rPr>
        <w:t>9:00-17:00</w:t>
      </w:r>
      <w:r w:rsidRPr="000B5090">
        <w:rPr>
          <w:rFonts w:ascii="Time" w:eastAsia="宋体" w:hAnsi="Time" w:cs="仿宋_GB2312" w:hint="eastAsia"/>
          <w:color w:val="000000"/>
          <w:sz w:val="28"/>
          <w:szCs w:val="32"/>
        </w:rPr>
        <w:t>）</w:t>
      </w:r>
    </w:p>
    <w:p w14:paraId="1593715F" w14:textId="3CD75B46" w:rsidR="00527F98" w:rsidRPr="000B5090" w:rsidRDefault="00DC7FE9">
      <w:pPr>
        <w:spacing w:line="576" w:lineRule="exact"/>
        <w:rPr>
          <w:rFonts w:ascii="Time" w:eastAsia="宋体" w:hAnsi="Time" w:cs="仿宋_GB2312" w:hint="eastAsia"/>
          <w:color w:val="000000"/>
          <w:sz w:val="28"/>
          <w:szCs w:val="32"/>
        </w:rPr>
      </w:pPr>
      <w:r w:rsidRPr="000B5090">
        <w:rPr>
          <w:rFonts w:ascii="Time" w:eastAsia="宋体" w:hAnsi="Time" w:cs="仿宋_GB2312" w:hint="eastAsia"/>
          <w:b/>
          <w:bCs/>
          <w:color w:val="000000"/>
          <w:sz w:val="28"/>
          <w:szCs w:val="32"/>
        </w:rPr>
        <w:t>地点：</w:t>
      </w:r>
      <w:r w:rsidRPr="000B5090">
        <w:rPr>
          <w:rFonts w:ascii="Time" w:eastAsia="宋体" w:hAnsi="Time" w:cs="仿宋_GB2312" w:hint="eastAsia"/>
          <w:color w:val="000000"/>
          <w:sz w:val="28"/>
          <w:szCs w:val="32"/>
        </w:rPr>
        <w:t>上海理工大学双创中心路演厅（杨浦区军工路</w:t>
      </w:r>
      <w:r w:rsidRPr="000B5090">
        <w:rPr>
          <w:rFonts w:ascii="Time" w:eastAsia="宋体" w:hAnsi="Time" w:cs="仿宋_GB2312" w:hint="eastAsia"/>
          <w:color w:val="000000"/>
          <w:sz w:val="28"/>
          <w:szCs w:val="32"/>
        </w:rPr>
        <w:t>580</w:t>
      </w:r>
      <w:r w:rsidRPr="000B5090">
        <w:rPr>
          <w:rFonts w:ascii="Time" w:eastAsia="宋体" w:hAnsi="Time" w:cs="仿宋_GB2312" w:hint="eastAsia"/>
          <w:color w:val="000000"/>
          <w:sz w:val="28"/>
          <w:szCs w:val="32"/>
        </w:rPr>
        <w:t>号，第一食堂二楼）</w:t>
      </w:r>
    </w:p>
    <w:p w14:paraId="4A9FA643" w14:textId="650646CF" w:rsidR="00527F98" w:rsidRDefault="009E6A16" w:rsidP="00DC7FE9">
      <w:pPr>
        <w:pStyle w:val="1"/>
      </w:pPr>
      <w:r>
        <w:rPr>
          <w:rFonts w:hint="eastAsia"/>
        </w:rPr>
        <w:t>培训亮点</w:t>
      </w:r>
    </w:p>
    <w:p w14:paraId="5A89388A" w14:textId="77777777" w:rsidR="00527F98" w:rsidRPr="000B5090" w:rsidRDefault="009E6A16">
      <w:pPr>
        <w:spacing w:line="576" w:lineRule="exact"/>
        <w:rPr>
          <w:rFonts w:ascii="宋体" w:eastAsia="宋体" w:hAnsi="宋体" w:cs="仿宋_GB2312"/>
          <w:sz w:val="28"/>
          <w:szCs w:val="32"/>
        </w:rPr>
      </w:pPr>
      <w:r w:rsidRPr="000B5090">
        <w:rPr>
          <w:rFonts w:ascii="宋体" w:eastAsia="宋体" w:hAnsi="宋体" w:cs="仿宋_GB2312" w:hint="eastAsia"/>
          <w:b/>
          <w:bCs/>
          <w:sz w:val="28"/>
          <w:szCs w:val="32"/>
        </w:rPr>
        <w:t>实战课程：</w:t>
      </w:r>
      <w:r w:rsidRPr="000B5090">
        <w:rPr>
          <w:rFonts w:ascii="宋体" w:eastAsia="宋体" w:hAnsi="宋体" w:cs="仿宋_GB2312" w:hint="eastAsia"/>
          <w:sz w:val="28"/>
          <w:szCs w:val="32"/>
        </w:rPr>
        <w:t>小班授课，互动式教学，教你从0到1构思创业项目。</w:t>
      </w:r>
    </w:p>
    <w:p w14:paraId="58942B73" w14:textId="77777777" w:rsidR="00527F98" w:rsidRPr="000B5090" w:rsidRDefault="009E6A16">
      <w:pPr>
        <w:spacing w:line="576" w:lineRule="exact"/>
        <w:rPr>
          <w:rFonts w:ascii="宋体" w:eastAsia="宋体" w:hAnsi="宋体" w:cs="仿宋_GB2312"/>
          <w:sz w:val="28"/>
          <w:szCs w:val="32"/>
        </w:rPr>
      </w:pPr>
      <w:r w:rsidRPr="000B5090">
        <w:rPr>
          <w:rFonts w:ascii="宋体" w:eastAsia="宋体" w:hAnsi="宋体" w:cs="仿宋_GB2312" w:hint="eastAsia"/>
          <w:b/>
          <w:bCs/>
          <w:sz w:val="28"/>
          <w:szCs w:val="32"/>
        </w:rPr>
        <w:t>形式多样：</w:t>
      </w:r>
      <w:r w:rsidRPr="000B5090">
        <w:rPr>
          <w:rFonts w:ascii="宋体" w:eastAsia="宋体" w:hAnsi="宋体" w:cs="仿宋_GB2312" w:hint="eastAsia"/>
          <w:sz w:val="28"/>
          <w:szCs w:val="32"/>
        </w:rPr>
        <w:t>创业模拟测评、沙盘演练、互动教学、跟踪辅导，理论与实践结合，让你学以致用。</w:t>
      </w:r>
    </w:p>
    <w:p w14:paraId="04C2488A" w14:textId="77777777" w:rsidR="00527F98" w:rsidRPr="000B5090" w:rsidRDefault="009E6A16">
      <w:pPr>
        <w:spacing w:line="576" w:lineRule="exact"/>
        <w:rPr>
          <w:rFonts w:ascii="宋体" w:eastAsia="宋体" w:hAnsi="宋体" w:cs="仿宋_GB2312"/>
          <w:sz w:val="28"/>
          <w:szCs w:val="32"/>
        </w:rPr>
      </w:pPr>
      <w:r w:rsidRPr="000B5090">
        <w:rPr>
          <w:rFonts w:ascii="宋体" w:eastAsia="宋体" w:hAnsi="宋体" w:cs="仿宋_GB2312" w:hint="eastAsia"/>
          <w:b/>
          <w:bCs/>
          <w:sz w:val="28"/>
          <w:szCs w:val="32"/>
        </w:rPr>
        <w:t>证书加持：</w:t>
      </w:r>
      <w:r w:rsidRPr="000B5090">
        <w:rPr>
          <w:rFonts w:ascii="宋体" w:eastAsia="宋体" w:hAnsi="宋体" w:cs="仿宋_GB2312" w:hint="eastAsia"/>
          <w:sz w:val="28"/>
          <w:szCs w:val="32"/>
        </w:rPr>
        <w:t>参与培训</w:t>
      </w:r>
      <w:proofErr w:type="gramStart"/>
      <w:r w:rsidRPr="000B5090">
        <w:rPr>
          <w:rFonts w:ascii="宋体" w:eastAsia="宋体" w:hAnsi="宋体" w:cs="仿宋_GB2312" w:hint="eastAsia"/>
          <w:sz w:val="28"/>
          <w:szCs w:val="32"/>
        </w:rPr>
        <w:t>且培训</w:t>
      </w:r>
      <w:proofErr w:type="gramEnd"/>
      <w:r w:rsidRPr="000B5090">
        <w:rPr>
          <w:rFonts w:ascii="宋体" w:eastAsia="宋体" w:hAnsi="宋体" w:cs="仿宋_GB2312" w:hint="eastAsia"/>
          <w:sz w:val="28"/>
          <w:szCs w:val="32"/>
        </w:rPr>
        <w:t>合格后，颁发结业证书，为你的创业之路加分。</w:t>
      </w:r>
    </w:p>
    <w:p w14:paraId="1BBFA24B" w14:textId="2CD571BC" w:rsidR="00527F98" w:rsidRPr="000B5090" w:rsidRDefault="009E6A16" w:rsidP="000B5090">
      <w:pPr>
        <w:widowControl/>
        <w:spacing w:line="576" w:lineRule="exact"/>
        <w:jc w:val="left"/>
        <w:rPr>
          <w:rFonts w:ascii="宋体" w:eastAsia="宋体" w:hAnsi="宋体" w:cs="仿宋_GB2312"/>
          <w:sz w:val="28"/>
          <w:szCs w:val="32"/>
        </w:rPr>
      </w:pPr>
      <w:r w:rsidRPr="000B5090">
        <w:rPr>
          <w:rFonts w:ascii="宋体" w:eastAsia="宋体" w:hAnsi="宋体" w:cs="仿宋_GB2312" w:hint="eastAsia"/>
          <w:b/>
          <w:bCs/>
          <w:sz w:val="28"/>
          <w:szCs w:val="32"/>
        </w:rPr>
        <w:t>持续跟踪：</w:t>
      </w:r>
      <w:r w:rsidRPr="000B5090">
        <w:rPr>
          <w:rFonts w:ascii="宋体" w:eastAsia="宋体" w:hAnsi="宋体" w:cs="仿宋_GB2312" w:hint="eastAsia"/>
          <w:sz w:val="28"/>
          <w:szCs w:val="32"/>
        </w:rPr>
        <w:t>培训后享受持续跟踪</w:t>
      </w:r>
      <w:r w:rsidRPr="000B5090">
        <w:rPr>
          <w:rFonts w:ascii="宋体" w:eastAsia="宋体" w:hAnsi="宋体" w:cs="仿宋_GB2312" w:hint="eastAsia"/>
          <w:kern w:val="0"/>
          <w:sz w:val="28"/>
          <w:szCs w:val="32"/>
          <w:lang w:bidi="ar"/>
        </w:rPr>
        <w:t>服务</w:t>
      </w:r>
      <w:r w:rsidRPr="000B5090">
        <w:rPr>
          <w:rFonts w:ascii="宋体" w:eastAsia="宋体" w:hAnsi="宋体" w:cs="仿宋_GB2312" w:hint="eastAsia"/>
          <w:sz w:val="28"/>
          <w:szCs w:val="32"/>
        </w:rPr>
        <w:t>，助</w:t>
      </w:r>
      <w:proofErr w:type="gramStart"/>
      <w:r w:rsidRPr="000B5090">
        <w:rPr>
          <w:rFonts w:ascii="宋体" w:eastAsia="宋体" w:hAnsi="宋体" w:cs="仿宋_GB2312" w:hint="eastAsia"/>
          <w:sz w:val="28"/>
          <w:szCs w:val="32"/>
        </w:rPr>
        <w:t>你创业</w:t>
      </w:r>
      <w:proofErr w:type="gramEnd"/>
      <w:r w:rsidRPr="000B5090">
        <w:rPr>
          <w:rFonts w:ascii="宋体" w:eastAsia="宋体" w:hAnsi="宋体" w:cs="仿宋_GB2312" w:hint="eastAsia"/>
          <w:sz w:val="28"/>
          <w:szCs w:val="32"/>
        </w:rPr>
        <w:t>路上不孤单。</w:t>
      </w:r>
    </w:p>
    <w:p w14:paraId="3B179279" w14:textId="6FF3477C" w:rsidR="00527F98" w:rsidRPr="000B5090" w:rsidRDefault="009E6A16" w:rsidP="000B5090">
      <w:pPr>
        <w:pStyle w:val="1"/>
        <w:rPr>
          <w:rFonts w:ascii="仿宋" w:eastAsia="仿宋" w:hAnsi="仿宋"/>
        </w:rPr>
      </w:pPr>
      <w:r>
        <w:rPr>
          <w:rFonts w:hint="eastAsia"/>
        </w:rPr>
        <w:t>培训后跟踪服务</w:t>
      </w:r>
      <w:r w:rsidR="000B5090">
        <w:rPr>
          <w:rFonts w:hint="eastAsia"/>
        </w:rPr>
        <w:t>(</w:t>
      </w:r>
      <w:proofErr w:type="gramStart"/>
      <w:r>
        <w:rPr>
          <w:rFonts w:hAnsi="仿宋_GB2312" w:cs="仿宋_GB2312" w:hint="eastAsia"/>
        </w:rPr>
        <w:t>杨浦人社为</w:t>
      </w:r>
      <w:proofErr w:type="gramEnd"/>
      <w:r>
        <w:rPr>
          <w:rFonts w:hAnsi="仿宋_GB2312" w:cs="仿宋_GB2312" w:hint="eastAsia"/>
        </w:rPr>
        <w:t>参训学员提供后续跟踪服务</w:t>
      </w:r>
      <w:r w:rsidR="000B5090">
        <w:rPr>
          <w:rFonts w:hAnsi="仿宋_GB2312" w:cs="仿宋_GB2312" w:hint="eastAsia"/>
        </w:rPr>
        <w:t>)</w:t>
      </w:r>
    </w:p>
    <w:p w14:paraId="4CE997C7" w14:textId="77777777" w:rsidR="00527F98" w:rsidRPr="000B5090" w:rsidRDefault="009E6A16">
      <w:pPr>
        <w:pStyle w:val="a0"/>
        <w:spacing w:line="580" w:lineRule="exact"/>
        <w:ind w:firstLine="0"/>
        <w:jc w:val="left"/>
        <w:rPr>
          <w:rFonts w:ascii="Time" w:eastAsia="宋体" w:hAnsi="Time" w:cs="仿宋_GB2312" w:hint="eastAsia"/>
          <w:sz w:val="28"/>
          <w:szCs w:val="28"/>
        </w:rPr>
      </w:pPr>
      <w:r w:rsidRPr="000B5090">
        <w:rPr>
          <w:rFonts w:ascii="Time" w:eastAsia="宋体" w:hAnsi="Time" w:cs="仿宋_GB2312" w:hint="eastAsia"/>
          <w:sz w:val="28"/>
          <w:szCs w:val="28"/>
        </w:rPr>
        <w:t>1</w:t>
      </w:r>
      <w:r w:rsidRPr="000B5090">
        <w:rPr>
          <w:rFonts w:ascii="Time" w:eastAsia="宋体" w:hAnsi="Time" w:cs="仿宋_GB2312" w:hint="eastAsia"/>
          <w:sz w:val="28"/>
          <w:szCs w:val="28"/>
        </w:rPr>
        <w:t>、培训合格后颁发结业证书</w:t>
      </w:r>
      <w:r w:rsidRPr="000B5090">
        <w:rPr>
          <w:rFonts w:ascii="Time" w:eastAsia="宋体" w:hAnsi="Time" w:cs="仿宋_GB2312" w:hint="eastAsia"/>
          <w:sz w:val="28"/>
          <w:szCs w:val="28"/>
        </w:rPr>
        <w:t>,</w:t>
      </w:r>
      <w:r w:rsidRPr="000B5090">
        <w:rPr>
          <w:rFonts w:ascii="Time" w:eastAsia="宋体" w:hAnsi="Time" w:cs="仿宋_GB2312" w:hint="eastAsia"/>
          <w:sz w:val="28"/>
          <w:szCs w:val="28"/>
        </w:rPr>
        <w:t>提供</w:t>
      </w:r>
      <w:r w:rsidRPr="000B5090">
        <w:rPr>
          <w:rFonts w:ascii="Time" w:eastAsia="宋体" w:hAnsi="Time" w:cs="仿宋_GB2312" w:hint="eastAsia"/>
          <w:sz w:val="28"/>
          <w:szCs w:val="28"/>
        </w:rPr>
        <w:t>6</w:t>
      </w:r>
      <w:r w:rsidRPr="000B5090">
        <w:rPr>
          <w:rFonts w:ascii="Time" w:eastAsia="宋体" w:hAnsi="Time" w:cs="仿宋_GB2312" w:hint="eastAsia"/>
          <w:sz w:val="28"/>
          <w:szCs w:val="28"/>
        </w:rPr>
        <w:t>个月的后续跟踪服务。</w:t>
      </w:r>
    </w:p>
    <w:p w14:paraId="62960716" w14:textId="77777777" w:rsidR="00527F98" w:rsidRPr="000B5090" w:rsidRDefault="009E6A16">
      <w:pPr>
        <w:pStyle w:val="a0"/>
        <w:spacing w:line="580" w:lineRule="exact"/>
        <w:ind w:firstLine="0"/>
        <w:jc w:val="left"/>
        <w:rPr>
          <w:rFonts w:ascii="Time" w:eastAsia="宋体" w:hAnsi="Time" w:cs="仿宋_GB2312" w:hint="eastAsia"/>
          <w:sz w:val="28"/>
          <w:szCs w:val="28"/>
        </w:rPr>
      </w:pPr>
      <w:r w:rsidRPr="000B5090">
        <w:rPr>
          <w:rFonts w:ascii="Time" w:eastAsia="宋体" w:hAnsi="Time" w:cs="仿宋_GB2312" w:hint="eastAsia"/>
          <w:sz w:val="28"/>
          <w:szCs w:val="28"/>
        </w:rPr>
        <w:t>2</w:t>
      </w:r>
      <w:r w:rsidRPr="000B5090">
        <w:rPr>
          <w:rFonts w:ascii="Time" w:eastAsia="宋体" w:hAnsi="Time" w:cs="仿宋_GB2312" w:hint="eastAsia"/>
          <w:sz w:val="28"/>
          <w:szCs w:val="28"/>
        </w:rPr>
        <w:t>、建立学员服务记录，加强培训后的创业指导帮扶和政策宣传，为其创业提供必要支持。</w:t>
      </w:r>
    </w:p>
    <w:p w14:paraId="5489D62D" w14:textId="77777777" w:rsidR="00527F98" w:rsidRPr="000B5090" w:rsidRDefault="009E6A16">
      <w:pPr>
        <w:pStyle w:val="a0"/>
        <w:spacing w:line="580" w:lineRule="exact"/>
        <w:ind w:firstLine="0"/>
        <w:jc w:val="left"/>
        <w:rPr>
          <w:rFonts w:ascii="Time" w:eastAsia="宋体" w:hAnsi="Time" w:cs="仿宋_GB2312" w:hint="eastAsia"/>
          <w:sz w:val="28"/>
          <w:szCs w:val="28"/>
        </w:rPr>
      </w:pPr>
      <w:r w:rsidRPr="000B5090">
        <w:rPr>
          <w:rFonts w:ascii="Time" w:eastAsia="宋体" w:hAnsi="Time" w:cs="仿宋_GB2312" w:hint="eastAsia"/>
          <w:sz w:val="28"/>
          <w:szCs w:val="28"/>
        </w:rPr>
        <w:t>3</w:t>
      </w:r>
      <w:r w:rsidRPr="000B5090">
        <w:rPr>
          <w:rFonts w:ascii="Time" w:eastAsia="宋体" w:hAnsi="Time" w:cs="仿宋_GB2312" w:hint="eastAsia"/>
          <w:sz w:val="28"/>
          <w:szCs w:val="28"/>
        </w:rPr>
        <w:t>、提供在市区</w:t>
      </w:r>
      <w:proofErr w:type="gramStart"/>
      <w:r w:rsidRPr="000B5090">
        <w:rPr>
          <w:rFonts w:ascii="Time" w:eastAsia="宋体" w:hAnsi="Time" w:cs="仿宋_GB2312" w:hint="eastAsia"/>
          <w:sz w:val="28"/>
          <w:szCs w:val="28"/>
        </w:rPr>
        <w:t>级创业</w:t>
      </w:r>
      <w:proofErr w:type="gramEnd"/>
      <w:r w:rsidRPr="000B5090">
        <w:rPr>
          <w:rFonts w:ascii="Time" w:eastAsia="宋体" w:hAnsi="Time" w:cs="仿宋_GB2312" w:hint="eastAsia"/>
          <w:sz w:val="28"/>
          <w:szCs w:val="28"/>
        </w:rPr>
        <w:t>孵化示范基地</w:t>
      </w:r>
      <w:bookmarkStart w:id="0" w:name="_Hlk77430516"/>
      <w:r w:rsidRPr="000B5090">
        <w:rPr>
          <w:rFonts w:ascii="Time" w:eastAsia="宋体" w:hAnsi="Time" w:cs="仿宋_GB2312" w:hint="eastAsia"/>
          <w:sz w:val="28"/>
          <w:szCs w:val="28"/>
        </w:rPr>
        <w:t>走访、交流等活动。</w:t>
      </w:r>
      <w:bookmarkEnd w:id="0"/>
    </w:p>
    <w:p w14:paraId="6A7A99C6" w14:textId="77777777" w:rsidR="00527F98" w:rsidRPr="000B5090" w:rsidRDefault="009E6A16">
      <w:pPr>
        <w:pStyle w:val="a0"/>
        <w:spacing w:line="580" w:lineRule="exact"/>
        <w:ind w:firstLine="0"/>
        <w:jc w:val="left"/>
        <w:rPr>
          <w:rFonts w:ascii="Time" w:eastAsia="宋体" w:hAnsi="Time" w:cs="仿宋_GB2312" w:hint="eastAsia"/>
          <w:sz w:val="28"/>
          <w:szCs w:val="28"/>
        </w:rPr>
      </w:pPr>
      <w:r w:rsidRPr="000B5090">
        <w:rPr>
          <w:rFonts w:ascii="Time" w:eastAsia="宋体" w:hAnsi="Time" w:cs="仿宋_GB2312" w:hint="eastAsia"/>
          <w:sz w:val="28"/>
          <w:szCs w:val="28"/>
        </w:rPr>
        <w:t>4</w:t>
      </w:r>
      <w:r w:rsidRPr="000B5090">
        <w:rPr>
          <w:rFonts w:ascii="Time" w:eastAsia="宋体" w:hAnsi="Time" w:cs="仿宋_GB2312" w:hint="eastAsia"/>
          <w:sz w:val="28"/>
          <w:szCs w:val="28"/>
        </w:rPr>
        <w:t>、提供创业政策、场地对接、创业见习等公共就业创业服务。</w:t>
      </w:r>
    </w:p>
    <w:p w14:paraId="5FB8BC2D" w14:textId="77777777" w:rsidR="00527F98" w:rsidRPr="000B5090" w:rsidRDefault="009E6A16">
      <w:pPr>
        <w:pStyle w:val="a0"/>
        <w:spacing w:line="580" w:lineRule="exact"/>
        <w:ind w:firstLine="0"/>
        <w:jc w:val="left"/>
        <w:rPr>
          <w:rFonts w:ascii="Time" w:eastAsia="宋体" w:hAnsi="Time" w:cs="仿宋_GB2312" w:hint="eastAsia"/>
          <w:sz w:val="28"/>
          <w:szCs w:val="28"/>
        </w:rPr>
      </w:pPr>
      <w:r w:rsidRPr="000B5090">
        <w:rPr>
          <w:rFonts w:ascii="Time" w:eastAsia="宋体" w:hAnsi="Time" w:cs="仿宋_GB2312" w:hint="eastAsia"/>
          <w:sz w:val="28"/>
          <w:szCs w:val="28"/>
        </w:rPr>
        <w:t>5</w:t>
      </w:r>
      <w:r w:rsidRPr="000B5090">
        <w:rPr>
          <w:rFonts w:ascii="Time" w:eastAsia="宋体" w:hAnsi="Time" w:cs="仿宋_GB2312" w:hint="eastAsia"/>
          <w:sz w:val="28"/>
          <w:szCs w:val="28"/>
        </w:rPr>
        <w:t>、遴选具备成熟项目进行创业新苗结对培育。</w:t>
      </w:r>
    </w:p>
    <w:p w14:paraId="30D00D23" w14:textId="15530EC8" w:rsidR="00527F98" w:rsidRPr="000B5090" w:rsidRDefault="009E6A16" w:rsidP="000B5090">
      <w:pPr>
        <w:pStyle w:val="a0"/>
        <w:spacing w:line="580" w:lineRule="exact"/>
        <w:ind w:firstLine="0"/>
        <w:jc w:val="left"/>
        <w:rPr>
          <w:rFonts w:ascii="Time" w:eastAsia="宋体" w:hAnsi="Time" w:cs="黑体" w:hint="eastAsia"/>
          <w:sz w:val="28"/>
          <w:szCs w:val="28"/>
        </w:rPr>
      </w:pPr>
      <w:r w:rsidRPr="000B5090">
        <w:rPr>
          <w:rFonts w:ascii="Time" w:eastAsia="宋体" w:hAnsi="Time" w:cs="仿宋_GB2312" w:hint="eastAsia"/>
          <w:sz w:val="28"/>
          <w:szCs w:val="28"/>
        </w:rPr>
        <w:t>6</w:t>
      </w:r>
      <w:r w:rsidRPr="000B5090">
        <w:rPr>
          <w:rFonts w:ascii="Time" w:eastAsia="宋体" w:hAnsi="Time" w:cs="仿宋_GB2312" w:hint="eastAsia"/>
          <w:sz w:val="28"/>
          <w:szCs w:val="28"/>
        </w:rPr>
        <w:t>、可接力选择</w:t>
      </w:r>
      <w:r w:rsidRPr="000B5090">
        <w:rPr>
          <w:rFonts w:ascii="Time" w:eastAsia="宋体" w:hAnsi="Time" w:cs="仿宋_GB2312" w:hint="eastAsia"/>
          <w:sz w:val="28"/>
          <w:szCs w:val="28"/>
        </w:rPr>
        <w:t>SYB</w:t>
      </w:r>
      <w:r w:rsidRPr="000B5090">
        <w:rPr>
          <w:rFonts w:ascii="Time" w:eastAsia="宋体" w:hAnsi="Time" w:cs="仿宋_GB2312" w:hint="eastAsia"/>
          <w:sz w:val="28"/>
          <w:szCs w:val="28"/>
        </w:rPr>
        <w:t>《创办你的企业》课程。</w:t>
      </w:r>
    </w:p>
    <w:p w14:paraId="728ACFD1" w14:textId="1DD7DA6F" w:rsidR="00527F98" w:rsidRPr="000B5090" w:rsidRDefault="009E6A16">
      <w:pPr>
        <w:widowControl/>
        <w:jc w:val="left"/>
        <w:rPr>
          <w:rFonts w:ascii="Time" w:eastAsia="宋体" w:hAnsi="Time" w:cs="仿宋_GB2312" w:hint="eastAsia"/>
          <w:kern w:val="0"/>
          <w:sz w:val="28"/>
          <w:szCs w:val="32"/>
          <w:lang w:bidi="ar"/>
        </w:rPr>
      </w:pPr>
      <w:r w:rsidRPr="000B5090">
        <w:rPr>
          <w:rFonts w:ascii="Time" w:eastAsia="宋体" w:hAnsi="Time" w:cs="仿宋_GB2312" w:hint="eastAsia"/>
          <w:b/>
          <w:bCs/>
          <w:kern w:val="0"/>
          <w:sz w:val="28"/>
          <w:szCs w:val="32"/>
          <w:lang w:bidi="ar"/>
        </w:rPr>
        <w:lastRenderedPageBreak/>
        <w:t>培训对象：</w:t>
      </w:r>
      <w:r w:rsidR="006A3647" w:rsidRPr="000B5090">
        <w:rPr>
          <w:rFonts w:ascii="Time" w:eastAsia="宋体" w:hAnsi="Time" w:cs="仿宋_GB2312" w:hint="eastAsia"/>
          <w:kern w:val="0"/>
          <w:sz w:val="28"/>
          <w:szCs w:val="32"/>
          <w:lang w:bidi="ar"/>
        </w:rPr>
        <w:t>上海理工</w:t>
      </w:r>
      <w:r w:rsidRPr="000B5090">
        <w:rPr>
          <w:rFonts w:ascii="Time" w:eastAsia="宋体" w:hAnsi="Time" w:cs="仿宋_GB2312" w:hint="eastAsia"/>
          <w:kern w:val="0"/>
          <w:sz w:val="28"/>
          <w:szCs w:val="32"/>
          <w:lang w:bidi="ar"/>
        </w:rPr>
        <w:t>在校生、</w:t>
      </w:r>
      <w:r w:rsidR="006A3647" w:rsidRPr="000B5090">
        <w:rPr>
          <w:rFonts w:ascii="Time" w:eastAsia="宋体" w:hAnsi="Time" w:cs="仿宋_GB2312" w:hint="eastAsia"/>
          <w:kern w:val="0"/>
          <w:sz w:val="28"/>
          <w:szCs w:val="32"/>
          <w:lang w:bidi="ar"/>
        </w:rPr>
        <w:t>上海理工大学</w:t>
      </w:r>
      <w:r w:rsidRPr="000B5090">
        <w:rPr>
          <w:rFonts w:ascii="Time" w:eastAsia="宋体" w:hAnsi="Time" w:cs="仿宋_GB2312" w:hint="eastAsia"/>
          <w:kern w:val="0"/>
          <w:sz w:val="28"/>
          <w:szCs w:val="32"/>
          <w:lang w:bidi="ar"/>
        </w:rPr>
        <w:t>国家大学科技园孵化项目的创业者以及社会上有创业培训需求的潜在创业者，经面试后择优录取。</w:t>
      </w:r>
    </w:p>
    <w:p w14:paraId="0BE165B5" w14:textId="42BC5B06" w:rsidR="00527F98" w:rsidRDefault="009E6A16">
      <w:pPr>
        <w:widowControl/>
        <w:jc w:val="left"/>
        <w:rPr>
          <w:rFonts w:ascii="Time" w:eastAsia="宋体" w:hAnsi="Time" w:cs="仿宋_GB2312" w:hint="eastAsia"/>
          <w:kern w:val="0"/>
          <w:sz w:val="28"/>
          <w:szCs w:val="32"/>
          <w:lang w:bidi="ar"/>
        </w:rPr>
      </w:pPr>
      <w:r w:rsidRPr="000B5090">
        <w:rPr>
          <w:rFonts w:ascii="Time" w:eastAsia="宋体" w:hAnsi="Time" w:cs="仿宋_GB2312" w:hint="eastAsia"/>
          <w:b/>
          <w:bCs/>
          <w:kern w:val="0"/>
          <w:sz w:val="28"/>
          <w:szCs w:val="32"/>
          <w:lang w:bidi="ar"/>
        </w:rPr>
        <w:t>报</w:t>
      </w:r>
      <w:r w:rsidRPr="00E47DD5">
        <w:rPr>
          <w:rFonts w:ascii="Time" w:eastAsia="宋体" w:hAnsi="Time" w:cs="仿宋_GB2312" w:hint="eastAsia"/>
          <w:b/>
          <w:bCs/>
          <w:kern w:val="0"/>
          <w:sz w:val="28"/>
          <w:szCs w:val="32"/>
          <w:lang w:bidi="ar"/>
        </w:rPr>
        <w:t>名时间</w:t>
      </w:r>
      <w:r w:rsidRPr="000B5090">
        <w:rPr>
          <w:rFonts w:ascii="Time" w:eastAsia="宋体" w:hAnsi="Time" w:cs="仿宋_GB2312" w:hint="eastAsia"/>
          <w:b/>
          <w:bCs/>
          <w:kern w:val="0"/>
          <w:sz w:val="28"/>
          <w:szCs w:val="32"/>
          <w:lang w:bidi="ar"/>
        </w:rPr>
        <w:t>：</w:t>
      </w:r>
      <w:r w:rsidRPr="000B5090">
        <w:rPr>
          <w:rFonts w:ascii="Time" w:eastAsia="宋体" w:hAnsi="Time" w:cs="仿宋_GB2312" w:hint="eastAsia"/>
          <w:kern w:val="0"/>
          <w:sz w:val="28"/>
          <w:szCs w:val="32"/>
          <w:lang w:bidi="ar"/>
        </w:rPr>
        <w:t>即日起至</w:t>
      </w:r>
      <w:r w:rsidRPr="000B5090">
        <w:rPr>
          <w:rFonts w:ascii="Time" w:eastAsia="宋体" w:hAnsi="Time" w:cs="仿宋_GB2312" w:hint="eastAsia"/>
          <w:kern w:val="0"/>
          <w:sz w:val="28"/>
          <w:szCs w:val="32"/>
          <w:lang w:bidi="ar"/>
        </w:rPr>
        <w:t>2025</w:t>
      </w:r>
      <w:r w:rsidRPr="000B5090">
        <w:rPr>
          <w:rFonts w:ascii="Time" w:eastAsia="宋体" w:hAnsi="Time" w:cs="仿宋_GB2312" w:hint="eastAsia"/>
          <w:kern w:val="0"/>
          <w:sz w:val="28"/>
          <w:szCs w:val="32"/>
          <w:lang w:bidi="ar"/>
        </w:rPr>
        <w:t>年</w:t>
      </w:r>
      <w:r w:rsidR="006A3647" w:rsidRPr="000B5090">
        <w:rPr>
          <w:rFonts w:ascii="Time" w:eastAsia="宋体" w:hAnsi="Time" w:cs="仿宋_GB2312"/>
          <w:kern w:val="0"/>
          <w:sz w:val="28"/>
          <w:szCs w:val="32"/>
          <w:lang w:bidi="ar"/>
        </w:rPr>
        <w:t>5</w:t>
      </w:r>
      <w:r w:rsidRPr="000B5090">
        <w:rPr>
          <w:rFonts w:ascii="Time" w:eastAsia="宋体" w:hAnsi="Time" w:cs="仿宋_GB2312" w:hint="eastAsia"/>
          <w:kern w:val="0"/>
          <w:sz w:val="28"/>
          <w:szCs w:val="32"/>
          <w:lang w:bidi="ar"/>
        </w:rPr>
        <w:t>月</w:t>
      </w:r>
      <w:r w:rsidR="00290AC8">
        <w:rPr>
          <w:rFonts w:ascii="Time" w:eastAsia="宋体" w:hAnsi="Time" w:cs="仿宋_GB2312"/>
          <w:kern w:val="0"/>
          <w:sz w:val="28"/>
          <w:szCs w:val="32"/>
          <w:lang w:bidi="ar"/>
        </w:rPr>
        <w:t>20</w:t>
      </w:r>
      <w:r w:rsidRPr="000B5090">
        <w:rPr>
          <w:rFonts w:ascii="Time" w:eastAsia="宋体" w:hAnsi="Time" w:cs="仿宋_GB2312" w:hint="eastAsia"/>
          <w:kern w:val="0"/>
          <w:sz w:val="28"/>
          <w:szCs w:val="32"/>
          <w:lang w:bidi="ar"/>
        </w:rPr>
        <w:t>日</w:t>
      </w:r>
      <w:r w:rsidRPr="000B5090">
        <w:rPr>
          <w:rFonts w:ascii="Time" w:eastAsia="宋体" w:hAnsi="Time" w:cs="仿宋_GB2312" w:hint="eastAsia"/>
          <w:kern w:val="0"/>
          <w:sz w:val="28"/>
          <w:szCs w:val="32"/>
          <w:lang w:bidi="ar"/>
        </w:rPr>
        <w:t>17:00</w:t>
      </w:r>
      <w:r w:rsidRPr="000B5090">
        <w:rPr>
          <w:rFonts w:ascii="Time" w:eastAsia="宋体" w:hAnsi="Time" w:cs="仿宋_GB2312" w:hint="eastAsia"/>
          <w:kern w:val="0"/>
          <w:sz w:val="28"/>
          <w:szCs w:val="32"/>
          <w:lang w:bidi="ar"/>
        </w:rPr>
        <w:t>前。</w:t>
      </w:r>
    </w:p>
    <w:p w14:paraId="27EE5FC0" w14:textId="7793403C" w:rsidR="00E47DD5" w:rsidRDefault="00E47DD5">
      <w:pPr>
        <w:widowControl/>
        <w:jc w:val="left"/>
        <w:rPr>
          <w:rFonts w:ascii="Time" w:eastAsia="宋体" w:hAnsi="Time" w:cs="仿宋_GB2312" w:hint="eastAsia"/>
          <w:kern w:val="0"/>
          <w:sz w:val="28"/>
          <w:szCs w:val="32"/>
          <w:lang w:bidi="ar"/>
        </w:rPr>
      </w:pPr>
      <w:r w:rsidRPr="00E47DD5">
        <w:rPr>
          <w:rFonts w:ascii="Time" w:eastAsia="宋体" w:hAnsi="Time" w:cs="仿宋_GB2312" w:hint="eastAsia"/>
          <w:b/>
          <w:bCs/>
          <w:kern w:val="0"/>
          <w:sz w:val="28"/>
          <w:szCs w:val="32"/>
          <w:lang w:bidi="ar"/>
        </w:rPr>
        <w:t>报名方式：</w:t>
      </w:r>
      <w:hyperlink r:id="rId6" w:history="1">
        <w:r w:rsidR="00773FF2" w:rsidRPr="00173718">
          <w:rPr>
            <w:rStyle w:val="a9"/>
            <w:rFonts w:ascii="Time" w:eastAsia="宋体" w:hAnsi="Time" w:cs="仿宋_GB2312" w:hint="eastAsia"/>
            <w:kern w:val="0"/>
            <w:sz w:val="28"/>
            <w:szCs w:val="32"/>
            <w:lang w:bidi="ar"/>
          </w:rPr>
          <w:t>请将报名登记表发至邮箱</w:t>
        </w:r>
        <w:r w:rsidR="00773FF2" w:rsidRPr="00173718">
          <w:rPr>
            <w:rStyle w:val="a9"/>
            <w:rFonts w:ascii="Time" w:eastAsia="宋体" w:hAnsi="Time" w:cs="仿宋_GB2312" w:hint="eastAsia"/>
            <w:kern w:val="0"/>
            <w:sz w:val="28"/>
            <w:szCs w:val="32"/>
            <w:lang w:bidi="ar"/>
          </w:rPr>
          <w:t>w</w:t>
        </w:r>
        <w:r w:rsidR="00773FF2" w:rsidRPr="00173718">
          <w:rPr>
            <w:rStyle w:val="a9"/>
            <w:rFonts w:ascii="Time" w:eastAsia="宋体" w:hAnsi="Time" w:cs="仿宋_GB2312"/>
            <w:kern w:val="0"/>
            <w:sz w:val="28"/>
            <w:szCs w:val="32"/>
            <w:lang w:bidi="ar"/>
          </w:rPr>
          <w:t>angchuping@usst.edu.cn</w:t>
        </w:r>
      </w:hyperlink>
    </w:p>
    <w:p w14:paraId="1E252562" w14:textId="2857F520" w:rsidR="00773FF2" w:rsidRPr="00773FF2" w:rsidRDefault="00773FF2">
      <w:pPr>
        <w:widowControl/>
        <w:jc w:val="left"/>
        <w:rPr>
          <w:rFonts w:ascii="Time" w:eastAsia="宋体" w:hAnsi="Time" w:cs="仿宋_GB2312" w:hint="eastAsia"/>
          <w:b/>
          <w:bCs/>
          <w:kern w:val="0"/>
          <w:sz w:val="28"/>
          <w:szCs w:val="32"/>
          <w:lang w:bidi="ar"/>
        </w:rPr>
      </w:pPr>
      <w:r w:rsidRPr="00773FF2">
        <w:rPr>
          <w:rFonts w:ascii="Time" w:eastAsia="宋体" w:hAnsi="Time" w:cs="仿宋_GB2312" w:hint="eastAsia"/>
          <w:b/>
          <w:bCs/>
          <w:kern w:val="0"/>
          <w:sz w:val="28"/>
          <w:szCs w:val="32"/>
          <w:lang w:bidi="ar"/>
        </w:rPr>
        <w:t>联系</w:t>
      </w:r>
      <w:r>
        <w:rPr>
          <w:rFonts w:ascii="Time" w:eastAsia="宋体" w:hAnsi="Time" w:cs="仿宋_GB2312" w:hint="eastAsia"/>
          <w:b/>
          <w:bCs/>
          <w:kern w:val="0"/>
          <w:sz w:val="28"/>
          <w:szCs w:val="32"/>
          <w:lang w:bidi="ar"/>
        </w:rPr>
        <w:t>方式</w:t>
      </w:r>
      <w:r>
        <w:rPr>
          <w:rFonts w:ascii="Time" w:eastAsia="宋体" w:hAnsi="Time" w:cs="仿宋_GB2312" w:hint="eastAsia"/>
          <w:kern w:val="0"/>
          <w:sz w:val="28"/>
          <w:szCs w:val="32"/>
          <w:lang w:bidi="ar"/>
        </w:rPr>
        <w:t>：</w:t>
      </w:r>
      <w:r>
        <w:rPr>
          <w:rFonts w:ascii="Time" w:eastAsia="宋体" w:hAnsi="Time" w:cs="仿宋_GB2312" w:hint="eastAsia"/>
          <w:kern w:val="0"/>
          <w:sz w:val="28"/>
          <w:szCs w:val="32"/>
          <w:lang w:bidi="ar"/>
        </w:rPr>
        <w:t>5</w:t>
      </w:r>
      <w:r>
        <w:rPr>
          <w:rFonts w:ascii="Time" w:eastAsia="宋体" w:hAnsi="Time" w:cs="仿宋_GB2312"/>
          <w:kern w:val="0"/>
          <w:sz w:val="28"/>
          <w:szCs w:val="32"/>
          <w:lang w:bidi="ar"/>
        </w:rPr>
        <w:t>5270386</w:t>
      </w:r>
    </w:p>
    <w:sectPr w:rsidR="00773FF2" w:rsidRPr="00773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3C6E" w14:textId="77777777" w:rsidR="00354F68" w:rsidRDefault="00354F68" w:rsidP="006A3647">
      <w:r>
        <w:separator/>
      </w:r>
    </w:p>
  </w:endnote>
  <w:endnote w:type="continuationSeparator" w:id="0">
    <w:p w14:paraId="40CC7257" w14:textId="77777777" w:rsidR="00354F68" w:rsidRDefault="00354F68" w:rsidP="006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Time">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19BE" w14:textId="77777777" w:rsidR="00354F68" w:rsidRDefault="00354F68" w:rsidP="006A3647">
      <w:r>
        <w:separator/>
      </w:r>
    </w:p>
  </w:footnote>
  <w:footnote w:type="continuationSeparator" w:id="0">
    <w:p w14:paraId="5FECF871" w14:textId="77777777" w:rsidR="00354F68" w:rsidRDefault="00354F68" w:rsidP="006A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4E794E"/>
    <w:rsid w:val="000B5090"/>
    <w:rsid w:val="0017320A"/>
    <w:rsid w:val="00202141"/>
    <w:rsid w:val="00290AC8"/>
    <w:rsid w:val="00292A17"/>
    <w:rsid w:val="00354F68"/>
    <w:rsid w:val="00527F98"/>
    <w:rsid w:val="005B71D0"/>
    <w:rsid w:val="00625474"/>
    <w:rsid w:val="006A3647"/>
    <w:rsid w:val="00773FF2"/>
    <w:rsid w:val="008E5BDE"/>
    <w:rsid w:val="0092219F"/>
    <w:rsid w:val="009E6A16"/>
    <w:rsid w:val="00AA7490"/>
    <w:rsid w:val="00B11835"/>
    <w:rsid w:val="00B27BF4"/>
    <w:rsid w:val="00C64871"/>
    <w:rsid w:val="00CB1103"/>
    <w:rsid w:val="00CE1DEB"/>
    <w:rsid w:val="00D659BF"/>
    <w:rsid w:val="00DC7FE9"/>
    <w:rsid w:val="00E47DD5"/>
    <w:rsid w:val="00EC3522"/>
    <w:rsid w:val="00F43E01"/>
    <w:rsid w:val="2D4E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4CB16"/>
  <w15:docId w15:val="{4D46EA89-EC36-4009-8FA9-E7B445F8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
    <w:link w:val="10"/>
    <w:qFormat/>
    <w:rsid w:val="00DC7FE9"/>
    <w:pPr>
      <w:spacing w:line="580" w:lineRule="exact"/>
      <w:ind w:firstLine="0"/>
      <w:jc w:val="left"/>
      <w:outlineLvl w:val="0"/>
    </w:pPr>
    <w:rPr>
      <w:rFonts w:ascii="黑体" w:eastAsia="黑体" w:hAnsi="黑体"/>
      <w:b/>
      <w:bCs/>
      <w:szCs w:val="32"/>
    </w:rPr>
  </w:style>
  <w:style w:type="paragraph" w:styleId="2">
    <w:name w:val="heading 2"/>
    <w:basedOn w:val="a"/>
    <w:next w:val="a"/>
    <w:link w:val="20"/>
    <w:semiHidden/>
    <w:unhideWhenUsed/>
    <w:qFormat/>
    <w:rsid w:val="00DC7FE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spacing w:line="520" w:lineRule="exact"/>
      <w:ind w:firstLine="600"/>
    </w:pPr>
    <w:rPr>
      <w:rFonts w:ascii="仿宋_GB2312" w:eastAsia="仿宋_GB2312" w:hAnsi="Times New Roman" w:cs="Times New Roman"/>
      <w:color w:val="000000"/>
      <w:sz w:val="32"/>
      <w:szCs w:val="30"/>
    </w:rPr>
  </w:style>
  <w:style w:type="paragraph" w:styleId="a4">
    <w:name w:val="Normal (Web)"/>
    <w:basedOn w:val="a"/>
    <w:qFormat/>
    <w:pPr>
      <w:spacing w:beforeAutospacing="1" w:afterAutospacing="1"/>
      <w:jc w:val="left"/>
    </w:pPr>
    <w:rPr>
      <w:rFonts w:cs="Times New Roman"/>
      <w:kern w:val="0"/>
      <w:sz w:val="24"/>
    </w:rPr>
  </w:style>
  <w:style w:type="paragraph" w:styleId="a5">
    <w:name w:val="header"/>
    <w:basedOn w:val="a"/>
    <w:link w:val="a6"/>
    <w:rsid w:val="006A364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6A3647"/>
    <w:rPr>
      <w:rFonts w:asciiTheme="minorHAnsi" w:eastAsiaTheme="minorEastAsia" w:hAnsiTheme="minorHAnsi" w:cstheme="minorBidi"/>
      <w:kern w:val="2"/>
      <w:sz w:val="18"/>
      <w:szCs w:val="18"/>
    </w:rPr>
  </w:style>
  <w:style w:type="paragraph" w:styleId="a7">
    <w:name w:val="footer"/>
    <w:basedOn w:val="a"/>
    <w:link w:val="a8"/>
    <w:rsid w:val="006A3647"/>
    <w:pPr>
      <w:tabs>
        <w:tab w:val="center" w:pos="4153"/>
        <w:tab w:val="right" w:pos="8306"/>
      </w:tabs>
      <w:snapToGrid w:val="0"/>
      <w:jc w:val="left"/>
    </w:pPr>
    <w:rPr>
      <w:sz w:val="18"/>
      <w:szCs w:val="18"/>
    </w:rPr>
  </w:style>
  <w:style w:type="character" w:customStyle="1" w:styleId="a8">
    <w:name w:val="页脚 字符"/>
    <w:basedOn w:val="a1"/>
    <w:link w:val="a7"/>
    <w:rsid w:val="006A3647"/>
    <w:rPr>
      <w:rFonts w:asciiTheme="minorHAnsi" w:eastAsiaTheme="minorEastAsia" w:hAnsiTheme="minorHAnsi" w:cstheme="minorBidi"/>
      <w:kern w:val="2"/>
      <w:sz w:val="18"/>
      <w:szCs w:val="18"/>
    </w:rPr>
  </w:style>
  <w:style w:type="character" w:customStyle="1" w:styleId="20">
    <w:name w:val="标题 2 字符"/>
    <w:basedOn w:val="a1"/>
    <w:link w:val="2"/>
    <w:semiHidden/>
    <w:rsid w:val="00DC7FE9"/>
    <w:rPr>
      <w:rFonts w:asciiTheme="majorHAnsi" w:eastAsiaTheme="majorEastAsia" w:hAnsiTheme="majorHAnsi" w:cstheme="majorBidi"/>
      <w:b/>
      <w:bCs/>
      <w:kern w:val="2"/>
      <w:sz w:val="32"/>
      <w:szCs w:val="32"/>
    </w:rPr>
  </w:style>
  <w:style w:type="character" w:customStyle="1" w:styleId="10">
    <w:name w:val="标题 1 字符"/>
    <w:basedOn w:val="a1"/>
    <w:link w:val="1"/>
    <w:rsid w:val="00DC7FE9"/>
    <w:rPr>
      <w:rFonts w:ascii="黑体" w:eastAsia="黑体" w:hAnsi="黑体"/>
      <w:b/>
      <w:bCs/>
      <w:color w:val="000000"/>
      <w:kern w:val="2"/>
      <w:sz w:val="32"/>
      <w:szCs w:val="32"/>
    </w:rPr>
  </w:style>
  <w:style w:type="character" w:styleId="a9">
    <w:name w:val="Hyperlink"/>
    <w:basedOn w:val="a1"/>
    <w:rsid w:val="00773FF2"/>
    <w:rPr>
      <w:color w:val="0026E5" w:themeColor="hyperlink"/>
      <w:u w:val="single"/>
    </w:rPr>
  </w:style>
  <w:style w:type="character" w:styleId="aa">
    <w:name w:val="Unresolved Mention"/>
    <w:basedOn w:val="a1"/>
    <w:uiPriority w:val="99"/>
    <w:semiHidden/>
    <w:unhideWhenUsed/>
    <w:rsid w:val="00773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633850">
      <w:bodyDiv w:val="1"/>
      <w:marLeft w:val="0"/>
      <w:marRight w:val="0"/>
      <w:marTop w:val="0"/>
      <w:marBottom w:val="0"/>
      <w:divBdr>
        <w:top w:val="none" w:sz="0" w:space="0" w:color="auto"/>
        <w:left w:val="none" w:sz="0" w:space="0" w:color="auto"/>
        <w:bottom w:val="none" w:sz="0" w:space="0" w:color="auto"/>
        <w:right w:val="none" w:sz="0" w:space="0" w:color="auto"/>
      </w:divBdr>
    </w:div>
    <w:div w:id="175921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831;&#23558;&#25253;&#21517;&#30331;&#35760;&#34920;&#21457;&#33267;&#37038;&#31665;wangchuping@uss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541</Words>
  <Characters>591</Characters>
  <Application>Microsoft Office Word</Application>
  <DocSecurity>0</DocSecurity>
  <Lines>29</Lines>
  <Paragraphs>36</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曹儒楠✨</dc:creator>
  <cp:lastModifiedBy>王楚平</cp:lastModifiedBy>
  <cp:revision>9</cp:revision>
  <dcterms:created xsi:type="dcterms:W3CDTF">2025-05-14T14:02:00Z</dcterms:created>
  <dcterms:modified xsi:type="dcterms:W3CDTF">2025-05-19T08:47:00Z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74154DACC7E34F5593E1DADD4F71B0D4_11</vt:lpwstr>
  </property>
  <property fmtid="{D5CDD505-2E9C-101B-9397-08002B2CF9AE}" pid="4" name="KSOTemplateDocerSaveRecord">
    <vt:lpwstr>eyJoZGlkIjoiY2E3MjI3ZTEwN2JjYjhjNzdlNmM1ODE1MTg2Zjg1ZjgiLCJ1c2VySWQiOiIyMjg5OTQyNjQifQ==</vt:lpwstr>
  </property>
</Properties>
</file>